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400"/>
      </w:pPr>
      <w:r>
        <w:rPr>
          <w:rFonts w:ascii="Aptos Display" w:hAnsi="Aptos Display" w:eastAsia="Aptos Display"/>
          <w:b/>
          <w:color w:val="182B4D"/>
          <w:sz w:val="44"/>
        </w:rPr>
        <w:t>Audit Feed Google Ads</w:t>
      </w:r>
    </w:p>
    <w:p>
      <w:pPr>
        <w:spacing w:after="240"/>
      </w:pPr>
      <w:r>
        <w:rPr>
          <w:rFonts w:ascii="Aptos" w:hAnsi="Aptos" w:eastAsia="Aptos"/>
          <w:b w:val="0"/>
          <w:color w:val="6B7280"/>
          <w:sz w:val="18"/>
        </w:rPr>
        <w:t>Model editabil pentru Google Merchant Center, Shopping și Performance Max. Creat de Pascal Răzvan.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96"/>
      </w:tblGrid>
      <w:tr>
        <w:tc>
          <w:tcPr>
            <w:tcW w:type="dxa" w:w="10596"/>
            <w:shd w:fill="FFF8E8"/>
            <w:tcBorders>
              <w:top w:val="single" w:sz="8" w:space="0" w:color="D9A441"/>
              <w:left w:val="single" w:sz="8" w:space="0" w:color="D9A441"/>
              <w:bottom w:val="single" w:sz="8" w:space="0" w:color="D9A441"/>
              <w:right w:val="single" w:sz="8" w:space="0" w:color="D9A441"/>
            </w:tcBorders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82B4D"/>
                <w:sz w:val="17"/>
              </w:rPr>
              <w:t xml:space="preserve">Ce primești: </w:t>
            </w:r>
            <w:r>
              <w:rPr>
                <w:rFonts w:ascii="Aptos" w:hAnsi="Aptos" w:eastAsia="Aptos"/>
                <w:b w:val="0"/>
                <w:color w:val="303846"/>
                <w:sz w:val="17"/>
              </w:rPr>
              <w:t>un cadru clar pentru verificarea calității feedului de produse, documentarea problemelor și prioritizarea intervențiilor care pot afecta eligibilitatea, relevanța sau eficiența campaniilor.</w:t>
            </w:r>
          </w:p>
        </w:tc>
      </w:tr>
    </w:tbl>
    <w:p>
      <w:pPr>
        <w:spacing w:after="0"/>
      </w:pPr>
    </w:p>
    <w:p>
      <w:pPr>
        <w:pStyle w:val="Heading1"/>
      </w:pPr>
      <w:r>
        <w:t>Date de completat înainte de audit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98"/>
        <w:gridCol w:w="5298"/>
      </w:tblGrid>
      <w:tr>
        <w:trPr>
          <w:tblHeader w:val="true"/>
        </w:trPr>
        <w:tc>
          <w:tcPr>
            <w:tcW w:type="dxa" w:w="3061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Câmp</w:t>
            </w:r>
          </w:p>
        </w:tc>
        <w:tc>
          <w:tcPr>
            <w:tcW w:type="dxa" w:w="6576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Completează pentru proiectul tău</w:t>
            </w:r>
          </w:p>
        </w:tc>
      </w:tr>
      <w:tr>
        <w:tc>
          <w:tcPr>
            <w:tcW w:type="dxa" w:w="3061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5"/>
              </w:rPr>
              <w:t>Companie / client</w:t>
            </w:r>
          </w:p>
        </w:tc>
        <w:tc>
          <w:tcPr>
            <w:tcW w:type="dxa" w:w="65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5"/>
              </w:rPr>
            </w:r>
          </w:p>
        </w:tc>
      </w:tr>
      <w:tr>
        <w:tc>
          <w:tcPr>
            <w:tcW w:type="dxa" w:w="3061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5"/>
              </w:rPr>
              <w:t>Website și domeniu verificat</w:t>
            </w:r>
          </w:p>
        </w:tc>
        <w:tc>
          <w:tcPr>
            <w:tcW w:type="dxa" w:w="65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5"/>
              </w:rPr>
            </w:r>
          </w:p>
        </w:tc>
      </w:tr>
      <w:tr>
        <w:tc>
          <w:tcPr>
            <w:tcW w:type="dxa" w:w="3061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5"/>
              </w:rPr>
              <w:t>Țări și limbi vizate</w:t>
            </w:r>
          </w:p>
        </w:tc>
        <w:tc>
          <w:tcPr>
            <w:tcW w:type="dxa" w:w="65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5"/>
              </w:rPr>
            </w:r>
          </w:p>
        </w:tc>
      </w:tr>
      <w:tr>
        <w:tc>
          <w:tcPr>
            <w:tcW w:type="dxa" w:w="3061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5"/>
              </w:rPr>
              <w:t>Sursă de date</w:t>
            </w:r>
          </w:p>
        </w:tc>
        <w:tc>
          <w:tcPr>
            <w:tcW w:type="dxa" w:w="65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5"/>
              </w:rPr>
              <w:t>De exemplu: feed XML/CSV, Content API, platformă e-commerce, feed suplimentar.</w:t>
            </w:r>
          </w:p>
        </w:tc>
      </w:tr>
      <w:tr>
        <w:tc>
          <w:tcPr>
            <w:tcW w:type="dxa" w:w="3061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5"/>
              </w:rPr>
              <w:t>Tip catalog și produse prioritare</w:t>
            </w:r>
          </w:p>
        </w:tc>
        <w:tc>
          <w:tcPr>
            <w:tcW w:type="dxa" w:w="65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5"/>
              </w:rPr>
            </w:r>
          </w:p>
        </w:tc>
      </w:tr>
      <w:tr>
        <w:tc>
          <w:tcPr>
            <w:tcW w:type="dxa" w:w="3061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5"/>
              </w:rPr>
              <w:t>Campanii active</w:t>
            </w:r>
          </w:p>
        </w:tc>
        <w:tc>
          <w:tcPr>
            <w:tcW w:type="dxa" w:w="65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5"/>
              </w:rPr>
              <w:t>De exemplu: Shopping, Performance Max, listări gratuite.</w:t>
            </w:r>
          </w:p>
        </w:tc>
      </w:tr>
      <w:tr>
        <w:tc>
          <w:tcPr>
            <w:tcW w:type="dxa" w:w="3061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5"/>
              </w:rPr>
              <w:t>Perioadă analizată</w:t>
            </w:r>
          </w:p>
        </w:tc>
        <w:tc>
          <w:tcPr>
            <w:tcW w:type="dxa" w:w="65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5"/>
              </w:rPr>
            </w:r>
          </w:p>
        </w:tc>
      </w:tr>
      <w:tr>
        <w:tc>
          <w:tcPr>
            <w:tcW w:type="dxa" w:w="3061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5"/>
              </w:rPr>
              <w:t>Responsabil audit / implementare</w:t>
            </w:r>
          </w:p>
        </w:tc>
        <w:tc>
          <w:tcPr>
            <w:tcW w:type="dxa" w:w="65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5"/>
              </w:rPr>
            </w:r>
          </w:p>
        </w:tc>
      </w:tr>
      <w:tr>
        <w:tc>
          <w:tcPr>
            <w:tcW w:type="dxa" w:w="3061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5"/>
              </w:rPr>
              <w:t>Data și versiunea documentului</w:t>
            </w:r>
          </w:p>
        </w:tc>
        <w:tc>
          <w:tcPr>
            <w:tcW w:type="dxa" w:w="65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5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Cum se folosește șablonul</w:t>
      </w:r>
    </w:p>
    <w:p>
      <w:pPr>
        <w:spacing w:after="40"/>
        <w:ind w:left="85"/>
      </w:pPr>
      <w:r>
        <w:rPr>
          <w:rFonts w:ascii="Aptos" w:hAnsi="Aptos" w:eastAsia="Aptos"/>
          <w:b/>
          <w:color w:val="182B4D"/>
          <w:sz w:val="17"/>
        </w:rPr>
        <w:t xml:space="preserve">1. Stabilește contextul: </w:t>
      </w:r>
      <w:r>
        <w:rPr>
          <w:rFonts w:ascii="Aptos" w:hAnsi="Aptos" w:eastAsia="Aptos"/>
          <w:b w:val="0"/>
          <w:color w:val="303846"/>
          <w:sz w:val="17"/>
        </w:rPr>
        <w:t>Notează piața, tipul catalogului, sursa de date și produsele cu prioritate comercială.</w:t>
      </w:r>
    </w:p>
    <w:p>
      <w:pPr>
        <w:spacing w:after="40"/>
        <w:ind w:left="85"/>
      </w:pPr>
      <w:r>
        <w:rPr>
          <w:rFonts w:ascii="Aptos" w:hAnsi="Aptos" w:eastAsia="Aptos"/>
          <w:b/>
          <w:color w:val="182B4D"/>
          <w:sz w:val="17"/>
        </w:rPr>
        <w:t xml:space="preserve">2. Verifică diagnosticul: </w:t>
      </w:r>
      <w:r>
        <w:rPr>
          <w:rFonts w:ascii="Aptos" w:hAnsi="Aptos" w:eastAsia="Aptos"/>
          <w:b w:val="0"/>
          <w:color w:val="303846"/>
          <w:sz w:val="17"/>
        </w:rPr>
        <w:t>Începe cu erorile, avertismentele și produsele limitate din Merchant Center.</w:t>
      </w:r>
    </w:p>
    <w:p>
      <w:pPr>
        <w:spacing w:after="40"/>
        <w:ind w:left="85"/>
      </w:pPr>
      <w:r>
        <w:rPr>
          <w:rFonts w:ascii="Aptos" w:hAnsi="Aptos" w:eastAsia="Aptos"/>
          <w:b/>
          <w:color w:val="182B4D"/>
          <w:sz w:val="17"/>
        </w:rPr>
        <w:t xml:space="preserve">3. Evaluează criteriile: </w:t>
      </w:r>
      <w:r>
        <w:rPr>
          <w:rFonts w:ascii="Aptos" w:hAnsi="Aptos" w:eastAsia="Aptos"/>
          <w:b w:val="0"/>
          <w:color w:val="303846"/>
          <w:sz w:val="17"/>
        </w:rPr>
        <w:t>Marchează statusul, scorul, impactul și dovezile pentru fiecare punct relevant.</w:t>
      </w:r>
    </w:p>
    <w:p>
      <w:pPr>
        <w:spacing w:after="40"/>
        <w:ind w:left="85"/>
      </w:pPr>
      <w:r>
        <w:rPr>
          <w:rFonts w:ascii="Aptos" w:hAnsi="Aptos" w:eastAsia="Aptos"/>
          <w:b/>
          <w:color w:val="182B4D"/>
          <w:sz w:val="17"/>
        </w:rPr>
        <w:t xml:space="preserve">4. Prioritizează intervențiile: </w:t>
      </w:r>
      <w:r>
        <w:rPr>
          <w:rFonts w:ascii="Aptos" w:hAnsi="Aptos" w:eastAsia="Aptos"/>
          <w:b w:val="0"/>
          <w:color w:val="303846"/>
          <w:sz w:val="17"/>
        </w:rPr>
        <w:t>Transformă problemele în acțiuni cu owner, termen și prioritate.</w:t>
      </w:r>
    </w:p>
    <w:p>
      <w:pPr>
        <w:spacing w:after="40"/>
        <w:ind w:left="85"/>
      </w:pPr>
      <w:r>
        <w:rPr>
          <w:rFonts w:ascii="Aptos" w:hAnsi="Aptos" w:eastAsia="Aptos"/>
          <w:b/>
          <w:color w:val="182B4D"/>
          <w:sz w:val="17"/>
        </w:rPr>
        <w:t xml:space="preserve">5. Măsoară după implementare: </w:t>
      </w:r>
      <w:r>
        <w:rPr>
          <w:rFonts w:ascii="Aptos" w:hAnsi="Aptos" w:eastAsia="Aptos"/>
          <w:b w:val="0"/>
          <w:color w:val="303846"/>
          <w:sz w:val="17"/>
        </w:rPr>
        <w:t>Reverifică eligibilitatea, calitatea datelor și indicatorii comerciali afectați.</w:t>
      </w:r>
    </w:p>
    <w:p>
      <w:pPr>
        <w:pStyle w:val="Heading1"/>
      </w:pPr>
      <w:r>
        <w:t>Scor și reguli de interpretare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32"/>
        <w:gridCol w:w="3532"/>
        <w:gridCol w:w="3532"/>
      </w:tblGrid>
      <w:tr>
        <w:trPr>
          <w:tblHeader w:val="true"/>
        </w:trPr>
        <w:tc>
          <w:tcPr>
            <w:tcW w:type="dxa" w:w="1757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Dimensiune</w:t>
            </w:r>
          </w:p>
        </w:tc>
        <w:tc>
          <w:tcPr>
            <w:tcW w:type="dxa" w:w="2948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Valori</w:t>
            </w:r>
          </w:p>
        </w:tc>
        <w:tc>
          <w:tcPr>
            <w:tcW w:type="dxa" w:w="4932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Regulă de folosire</w:t>
            </w:r>
          </w:p>
        </w:tc>
      </w:tr>
      <w:tr>
        <w:tc>
          <w:tcPr>
            <w:tcW w:type="dxa" w:w="175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5"/>
              </w:rPr>
              <w:t>Se aplică?</w:t>
            </w:r>
          </w:p>
        </w:tc>
        <w:tc>
          <w:tcPr>
            <w:tcW w:type="dxa" w:w="2948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5"/>
              </w:rPr>
              <w:t>Da / Nu / De verificat</w:t>
            </w:r>
          </w:p>
        </w:tc>
        <w:tc>
          <w:tcPr>
            <w:tcW w:type="dxa" w:w="4932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5"/>
              </w:rPr>
              <w:t>Alege „Nu” doar dacă regula nu are legătură cu produsul sau piața vizată.</w:t>
            </w:r>
          </w:p>
        </w:tc>
      </w:tr>
      <w:tr>
        <w:tc>
          <w:tcPr>
            <w:tcW w:type="dxa" w:w="175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5"/>
              </w:rPr>
              <w:t>Status</w:t>
            </w:r>
          </w:p>
        </w:tc>
        <w:tc>
          <w:tcPr>
            <w:tcW w:type="dxa" w:w="2948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5"/>
              </w:rPr>
              <w:t>Conform / De îmbunătățit / Neconform / Nu se aplică</w:t>
            </w:r>
          </w:p>
        </w:tc>
        <w:tc>
          <w:tcPr>
            <w:tcW w:type="dxa" w:w="4932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5"/>
              </w:rPr>
              <w:t>Alege o singură valoare după verificare.</w:t>
            </w:r>
          </w:p>
        </w:tc>
      </w:tr>
      <w:tr>
        <w:tc>
          <w:tcPr>
            <w:tcW w:type="dxa" w:w="175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5"/>
              </w:rPr>
              <w:t>Scor</w:t>
            </w:r>
          </w:p>
        </w:tc>
        <w:tc>
          <w:tcPr>
            <w:tcW w:type="dxa" w:w="2948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5"/>
              </w:rPr>
              <w:t>2 / 1 / 0 / gol</w:t>
            </w:r>
          </w:p>
        </w:tc>
        <w:tc>
          <w:tcPr>
            <w:tcW w:type="dxa" w:w="4932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5"/>
              </w:rPr>
              <w:t>2 = conform; 1 = de îmbunătățit; 0 = neconform; gol = nu se aplică.</w:t>
            </w:r>
          </w:p>
        </w:tc>
      </w:tr>
      <w:tr>
        <w:tc>
          <w:tcPr>
            <w:tcW w:type="dxa" w:w="175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5"/>
              </w:rPr>
              <w:t>Impact</w:t>
            </w:r>
          </w:p>
        </w:tc>
        <w:tc>
          <w:tcPr>
            <w:tcW w:type="dxa" w:w="2948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5"/>
              </w:rPr>
              <w:t>Critic / Mare / Mediu / Mic</w:t>
            </w:r>
          </w:p>
        </w:tc>
        <w:tc>
          <w:tcPr>
            <w:tcW w:type="dxa" w:w="4932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5"/>
              </w:rPr>
              <w:t>Evaluează efectul asupra eligibilității, performanței sau experienței utilizatorului.</w:t>
            </w:r>
          </w:p>
        </w:tc>
      </w:tr>
      <w:tr>
        <w:tc>
          <w:tcPr>
            <w:tcW w:type="dxa" w:w="175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5"/>
              </w:rPr>
              <w:t>Efort</w:t>
            </w:r>
          </w:p>
        </w:tc>
        <w:tc>
          <w:tcPr>
            <w:tcW w:type="dxa" w:w="2948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5"/>
              </w:rPr>
              <w:t>Mic / Mediu / Mare</w:t>
            </w:r>
          </w:p>
        </w:tc>
        <w:tc>
          <w:tcPr>
            <w:tcW w:type="dxa" w:w="4932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5"/>
              </w:rPr>
              <w:t>Estimează dificultatea de implementare, nu importanța problemei.</w:t>
            </w:r>
          </w:p>
        </w:tc>
      </w:tr>
      <w:tr>
        <w:tc>
          <w:tcPr>
            <w:tcW w:type="dxa" w:w="175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5"/>
              </w:rPr>
              <w:t>Prioritate</w:t>
            </w:r>
          </w:p>
        </w:tc>
        <w:tc>
          <w:tcPr>
            <w:tcW w:type="dxa" w:w="2948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5"/>
              </w:rPr>
              <w:t>P0 / P1 / P2 / P3</w:t>
            </w:r>
          </w:p>
        </w:tc>
        <w:tc>
          <w:tcPr>
            <w:tcW w:type="dxa" w:w="4932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5"/>
              </w:rPr>
              <w:t>P0 = blocaj; P1 = impact mare; P2 = optimizare relevantă; P3 = rafinare.</w:t>
            </w:r>
          </w:p>
        </w:tc>
      </w:tr>
    </w:tbl>
    <w:p>
      <w:pPr>
        <w:spacing w:after="0"/>
      </w:pPr>
    </w:p>
    <w:p>
      <w:pPr>
        <w:pStyle w:val="Heading1"/>
      </w:pPr>
      <w:r>
        <w:t>Rezumat executiv</w:t>
      </w:r>
    </w:p>
    <w:p>
      <w:pPr>
        <w:spacing w:after="60"/>
      </w:pPr>
      <w:r>
        <w:rPr>
          <w:rFonts w:ascii="Aptos" w:hAnsi="Aptos" w:eastAsia="Aptos"/>
          <w:b w:val="0"/>
          <w:color w:val="6B7280"/>
          <w:sz w:val="15"/>
        </w:rPr>
        <w:t>Completează această pagină după parcurgerea checklistului. Ea poate fi folosită ca sinteză pentru echipă sau client.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98"/>
        <w:gridCol w:w="5298"/>
      </w:tblGrid>
      <w:tr>
        <w:trPr>
          <w:tblHeader w:val="true"/>
        </w:trPr>
        <w:tc>
          <w:tcPr>
            <w:tcW w:type="dxa" w:w="3175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Indicator</w:t>
            </w:r>
          </w:p>
        </w:tc>
        <w:tc>
          <w:tcPr>
            <w:tcW w:type="dxa" w:w="6463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Constatare / valoare</w:t>
            </w:r>
          </w:p>
        </w:tc>
      </w:tr>
      <w:tr>
        <w:tc>
          <w:tcPr>
            <w:tcW w:type="dxa" w:w="317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5"/>
              </w:rPr>
              <w:t>Scor general al feedului</w:t>
            </w:r>
          </w:p>
        </w:tc>
        <w:tc>
          <w:tcPr>
            <w:tcW w:type="dxa" w:w="646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5"/>
              </w:rPr>
              <w:t>____ %</w:t>
            </w:r>
          </w:p>
        </w:tc>
      </w:tr>
      <w:tr>
        <w:tc>
          <w:tcPr>
            <w:tcW w:type="dxa" w:w="317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5"/>
              </w:rPr>
              <w:t>Produse aprobate / limitate / respinse</w:t>
            </w:r>
          </w:p>
        </w:tc>
        <w:tc>
          <w:tcPr>
            <w:tcW w:type="dxa" w:w="646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5"/>
              </w:rPr>
            </w:r>
          </w:p>
        </w:tc>
      </w:tr>
      <w:tr>
        <w:tc>
          <w:tcPr>
            <w:tcW w:type="dxa" w:w="317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5"/>
              </w:rPr>
              <w:t>Blocaje de eligibilitate (P0)</w:t>
            </w:r>
          </w:p>
        </w:tc>
        <w:tc>
          <w:tcPr>
            <w:tcW w:type="dxa" w:w="646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5"/>
              </w:rPr>
            </w:r>
          </w:p>
        </w:tc>
      </w:tr>
      <w:tr>
        <w:tc>
          <w:tcPr>
            <w:tcW w:type="dxa" w:w="317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5"/>
              </w:rPr>
              <w:t>Zone cu impact ridicat (P1)</w:t>
            </w:r>
          </w:p>
        </w:tc>
        <w:tc>
          <w:tcPr>
            <w:tcW w:type="dxa" w:w="646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5"/>
              </w:rPr>
            </w:r>
          </w:p>
        </w:tc>
      </w:tr>
      <w:tr>
        <w:tc>
          <w:tcPr>
            <w:tcW w:type="dxa" w:w="317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5"/>
              </w:rPr>
              <w:t>Produse / categorii prioritare</w:t>
            </w:r>
          </w:p>
        </w:tc>
        <w:tc>
          <w:tcPr>
            <w:tcW w:type="dxa" w:w="646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5"/>
              </w:rPr>
            </w:r>
          </w:p>
        </w:tc>
      </w:tr>
      <w:tr>
        <w:tc>
          <w:tcPr>
            <w:tcW w:type="dxa" w:w="317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5"/>
              </w:rPr>
              <w:t>Riscuri de conformitate</w:t>
            </w:r>
          </w:p>
        </w:tc>
        <w:tc>
          <w:tcPr>
            <w:tcW w:type="dxa" w:w="646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5"/>
              </w:rPr>
            </w:r>
          </w:p>
        </w:tc>
      </w:tr>
      <w:tr>
        <w:tc>
          <w:tcPr>
            <w:tcW w:type="dxa" w:w="317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5"/>
              </w:rPr>
              <w:t>Oportunități de optimizare</w:t>
            </w:r>
          </w:p>
        </w:tc>
        <w:tc>
          <w:tcPr>
            <w:tcW w:type="dxa" w:w="646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5"/>
              </w:rPr>
            </w:r>
          </w:p>
        </w:tc>
      </w:tr>
      <w:tr>
        <w:tc>
          <w:tcPr>
            <w:tcW w:type="dxa" w:w="317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5"/>
              </w:rPr>
              <w:t>Decizia recomandată</w:t>
            </w:r>
          </w:p>
        </w:tc>
        <w:tc>
          <w:tcPr>
            <w:tcW w:type="dxa" w:w="646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5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Concluzie de management</w:t>
      </w:r>
    </w:p>
    <w:p>
      <w:pPr>
        <w:spacing w:after="40"/>
      </w:pPr>
      <w:r>
        <w:rPr>
          <w:rFonts w:ascii="Aptos" w:hAnsi="Aptos" w:eastAsia="Aptos"/>
          <w:b/>
          <w:color w:val="182B4D"/>
          <w:sz w:val="17"/>
        </w:rPr>
        <w:t xml:space="preserve">Situația curentă: </w:t>
      </w:r>
      <w:r>
        <w:rPr>
          <w:rFonts w:ascii="Aptos" w:hAnsi="Aptos" w:eastAsia="Aptos"/>
          <w:b w:val="0"/>
          <w:color w:val="303846"/>
          <w:sz w:val="17"/>
        </w:rPr>
        <w:t>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rPr>
          <w:rFonts w:ascii="Aptos" w:hAnsi="Aptos" w:eastAsia="Aptos"/>
          <w:b/>
          <w:color w:val="182B4D"/>
          <w:sz w:val="17"/>
        </w:rPr>
        <w:t xml:space="preserve">Decizia prioritară: </w:t>
      </w:r>
      <w:r>
        <w:rPr>
          <w:rFonts w:ascii="Aptos" w:hAnsi="Aptos" w:eastAsia="Aptos"/>
          <w:b w:val="0"/>
          <w:color w:val="303846"/>
          <w:sz w:val="17"/>
        </w:rPr>
        <w:t>.......................................................................................................................................................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1"/>
      </w:pPr>
      <w:r>
        <w:t>Diagnostic și guvernanță</w:t>
      </w:r>
    </w:p>
    <w:p>
      <w:pPr>
        <w:spacing w:after="100"/>
      </w:pPr>
      <w:r>
        <w:rPr>
          <w:rFonts w:ascii="Aptos" w:hAnsi="Aptos" w:eastAsia="Aptos"/>
          <w:b w:val="0"/>
          <w:color w:val="6B7280"/>
          <w:sz w:val="17"/>
        </w:rPr>
        <w:t>Înainte de orice optimizare, verifică în Merchant Center ce produse sunt respinse, limitate sau avertizate și dacă procesul de actualizare a datelor este potrivit pentru ritmul magazinului.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19"/>
        <w:gridCol w:w="2119"/>
        <w:gridCol w:w="2119"/>
        <w:gridCol w:w="2119"/>
        <w:gridCol w:w="2119"/>
      </w:tblGrid>
      <w:tr>
        <w:trPr>
          <w:tblHeader w:val="true"/>
        </w:trPr>
        <w:tc>
          <w:tcPr>
            <w:tcW w:type="dxa" w:w="567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Cod</w:t>
            </w:r>
          </w:p>
        </w:tc>
        <w:tc>
          <w:tcPr>
            <w:tcW w:type="dxa" w:w="3203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Criteriu de verificare</w:t>
            </w:r>
          </w:p>
        </w:tc>
        <w:tc>
          <w:tcPr>
            <w:tcW w:type="dxa" w:w="1587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Status</w:t>
            </w:r>
          </w:p>
        </w:tc>
        <w:tc>
          <w:tcPr>
            <w:tcW w:type="dxa" w:w="1276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Evaluare</w:t>
            </w:r>
          </w:p>
        </w:tc>
        <w:tc>
          <w:tcPr>
            <w:tcW w:type="dxa" w:w="3005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Dovezi și recomandare</w:t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A01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Sunt analizate erorile, avertismentele și produsele limitate din Merchant Center?</w:t>
              <w:br/>
              <w:br/>
              <w:t>De ce verifici: Stabilește blocajele reale înainte de optimizări.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A02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Sursa de date principală este actualizată în ritmul potrivit pentru variațiile de preț și stoc?</w:t>
              <w:br/>
              <w:br/>
              <w:t>De ce verifici: Reduce neconcordanțele dintre feed și site.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A03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Există o metodă de identificare a produselor cu cea mai mare valoare comercială?</w:t>
              <w:br/>
              <w:br/>
              <w:t>De ce verifici: Ajută la prioritizarea remedierilor cu impact.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Date de bază</w:t>
      </w:r>
    </w:p>
    <w:p>
      <w:pPr>
        <w:spacing w:after="100"/>
      </w:pPr>
      <w:r>
        <w:rPr>
          <w:rFonts w:ascii="Aptos" w:hAnsi="Aptos" w:eastAsia="Aptos"/>
          <w:b w:val="0"/>
          <w:color w:val="6B7280"/>
          <w:sz w:val="17"/>
        </w:rPr>
        <w:t>Aceste elemente susțin identificarea produsului și asocierea dintre feed, pagină și ecosistemul Google.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19"/>
        <w:gridCol w:w="2119"/>
        <w:gridCol w:w="2119"/>
        <w:gridCol w:w="2119"/>
        <w:gridCol w:w="2119"/>
      </w:tblGrid>
      <w:tr>
        <w:trPr>
          <w:tblHeader w:val="true"/>
        </w:trPr>
        <w:tc>
          <w:tcPr>
            <w:tcW w:type="dxa" w:w="567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Cod</w:t>
            </w:r>
          </w:p>
        </w:tc>
        <w:tc>
          <w:tcPr>
            <w:tcW w:type="dxa" w:w="3203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Criteriu de verificare</w:t>
            </w:r>
          </w:p>
        </w:tc>
        <w:tc>
          <w:tcPr>
            <w:tcW w:type="dxa" w:w="1587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Status</w:t>
            </w:r>
          </w:p>
        </w:tc>
        <w:tc>
          <w:tcPr>
            <w:tcW w:type="dxa" w:w="1276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Evaluare</w:t>
            </w:r>
          </w:p>
        </w:tc>
        <w:tc>
          <w:tcPr>
            <w:tcW w:type="dxa" w:w="3005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Dovezi și recomandare</w:t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B01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ID-ul [id] este unic și rămâne stabil pentru același produs?</w:t>
              <w:br/>
              <w:br/>
              <w:t>De ce verifici: Permite recunoașterea și istoricul corect al articolului.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B02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Titlul [title] identifică precis produsul și diferențiază variantele relevante?</w:t>
              <w:br/>
              <w:br/>
              <w:t>De ce verifici: Ajută Google și utilizatorii să înțeleagă oferta.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B03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Descrierea [description] explică produsul fără texte promoționale, linkuri sau afirmații neclare?</w:t>
              <w:br/>
              <w:br/>
              <w:t>De ce verifici: Susține relevanța și respectarea cerințelor de conținut.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B04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URL-ul [link] duce direct la pagina produsului, pe domeniul verificat, fără erori?</w:t>
              <w:br/>
              <w:br/>
              <w:t>De ce verifici: Evită pierderea traficului și neeligibilitatea.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B05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Imaginea principală [image_link] reprezintă exact produsul, este clară și accesibilă pentru crawlere?</w:t>
              <w:br/>
              <w:br/>
              <w:t>De ce verifici: Susține afișarea corectă și calitatea anunțului.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Conținut comercial</w:t>
      </w:r>
    </w:p>
    <w:p>
      <w:pPr>
        <w:spacing w:after="100"/>
      </w:pPr>
      <w:r>
        <w:rPr>
          <w:rFonts w:ascii="Aptos" w:hAnsi="Aptos" w:eastAsia="Aptos"/>
          <w:b w:val="0"/>
          <w:color w:val="6B7280"/>
          <w:sz w:val="17"/>
        </w:rPr>
        <w:t>Verifică dacă informațiile transmise ajută Google și utilizatorul să înțeleagă exact produsul oferit.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19"/>
        <w:gridCol w:w="2119"/>
        <w:gridCol w:w="2119"/>
        <w:gridCol w:w="2119"/>
        <w:gridCol w:w="2119"/>
      </w:tblGrid>
      <w:tr>
        <w:trPr>
          <w:tblHeader w:val="true"/>
        </w:trPr>
        <w:tc>
          <w:tcPr>
            <w:tcW w:type="dxa" w:w="567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Cod</w:t>
            </w:r>
          </w:p>
        </w:tc>
        <w:tc>
          <w:tcPr>
            <w:tcW w:type="dxa" w:w="3203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Criteriu de verificare</w:t>
            </w:r>
          </w:p>
        </w:tc>
        <w:tc>
          <w:tcPr>
            <w:tcW w:type="dxa" w:w="1587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Status</w:t>
            </w:r>
          </w:p>
        </w:tc>
        <w:tc>
          <w:tcPr>
            <w:tcW w:type="dxa" w:w="1276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Evaluare</w:t>
            </w:r>
          </w:p>
        </w:tc>
        <w:tc>
          <w:tcPr>
            <w:tcW w:type="dxa" w:w="3005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Dovezi și recomandare</w:t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C01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Titlurile includ brandul, tipul produsului și atributele căutate de clienți atunci când sunt relevante?</w:t>
              <w:br/>
              <w:br/>
              <w:t>De ce verifici: Crește claritatea și relevanța pentru interogări.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C02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Titlurile evită majusculele excesive, simbolurile promoționale și afirmațiile de vânzare?</w:t>
              <w:br/>
              <w:br/>
              <w:t>De ce verifici: Reduce riscul de neconformitate și păstrează lizibilitatea.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C03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Descrierile includ caracteristici utile, utilizare, material, dimensiuni sau compatibilitate, când se aplică?</w:t>
              <w:br/>
              <w:br/>
              <w:t>De ce verifici: Oferă context pentru potrivirea produsului.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C04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Titlul și descrierea sunt consecvente cu pagina de destinație?</w:t>
              <w:br/>
              <w:br/>
              <w:t>De ce verifici: Diminuează discrepanțele de date.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Preț și stoc</w:t>
      </w:r>
    </w:p>
    <w:p>
      <w:pPr>
        <w:spacing w:after="100"/>
      </w:pPr>
      <w:r>
        <w:rPr>
          <w:rFonts w:ascii="Aptos" w:hAnsi="Aptos" w:eastAsia="Aptos"/>
          <w:b w:val="0"/>
          <w:color w:val="6B7280"/>
          <w:sz w:val="17"/>
        </w:rPr>
        <w:t>Datele tranzacționale trebuie să fie reale, actuale și consecvente cu pagina și procesul de checkout.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19"/>
        <w:gridCol w:w="2119"/>
        <w:gridCol w:w="2119"/>
        <w:gridCol w:w="2119"/>
        <w:gridCol w:w="2119"/>
      </w:tblGrid>
      <w:tr>
        <w:trPr>
          <w:tblHeader w:val="true"/>
        </w:trPr>
        <w:tc>
          <w:tcPr>
            <w:tcW w:type="dxa" w:w="567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Cod</w:t>
            </w:r>
          </w:p>
        </w:tc>
        <w:tc>
          <w:tcPr>
            <w:tcW w:type="dxa" w:w="3203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Criteriu de verificare</w:t>
            </w:r>
          </w:p>
        </w:tc>
        <w:tc>
          <w:tcPr>
            <w:tcW w:type="dxa" w:w="1587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Status</w:t>
            </w:r>
          </w:p>
        </w:tc>
        <w:tc>
          <w:tcPr>
            <w:tcW w:type="dxa" w:w="1276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Evaluare</w:t>
            </w:r>
          </w:p>
        </w:tc>
        <w:tc>
          <w:tcPr>
            <w:tcW w:type="dxa" w:w="3005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Dovezi și recomandare</w:t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D01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Prețul [price] și moneda coincid cu pagina produsului și cu checkout-ul?</w:t>
              <w:br/>
              <w:br/>
              <w:t>De ce verifici: Este o cerință de bază pentru eligibilitate.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D02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Disponibilitatea [availability] reflectă stocul real de pe site?</w:t>
              <w:br/>
              <w:br/>
              <w:t>De ce verifici: Evită clicuri pe produse indisponibile.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D03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Prețul promoțional [sale_price] și intervalul de aplicare sunt introduse doar când sunt reale și verificabile?</w:t>
              <w:br/>
              <w:br/>
              <w:t>De ce verifici: Asigură afișarea corectă a reducerilor.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D04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Produsele la precomandă sau comandă în așteptare conțin informațiile necesare despre disponibilitate?</w:t>
              <w:br/>
              <w:br/>
              <w:t>De ce verifici: Clarifică așteptarea de livrare.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D05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Produsele indisponibile sunt tratate coerent în feed, site și campanii?</w:t>
              <w:br/>
              <w:br/>
              <w:t>De ce verifici: Evită pierderea bugetului și erorile de feed.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Imagini și pagini</w:t>
      </w:r>
    </w:p>
    <w:p>
      <w:pPr>
        <w:spacing w:after="100"/>
      </w:pPr>
      <w:r>
        <w:rPr>
          <w:rFonts w:ascii="Aptos" w:hAnsi="Aptos" w:eastAsia="Aptos"/>
          <w:b w:val="0"/>
          <w:color w:val="6B7280"/>
          <w:sz w:val="17"/>
        </w:rPr>
        <w:t>Elementele vizuale și pagina după clic contribuie direct la calitatea prezentării și la eligibilitate.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19"/>
        <w:gridCol w:w="2119"/>
        <w:gridCol w:w="2119"/>
        <w:gridCol w:w="2119"/>
        <w:gridCol w:w="2119"/>
      </w:tblGrid>
      <w:tr>
        <w:trPr>
          <w:tblHeader w:val="true"/>
        </w:trPr>
        <w:tc>
          <w:tcPr>
            <w:tcW w:type="dxa" w:w="567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Cod</w:t>
            </w:r>
          </w:p>
        </w:tc>
        <w:tc>
          <w:tcPr>
            <w:tcW w:type="dxa" w:w="3203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Criteriu de verificare</w:t>
            </w:r>
          </w:p>
        </w:tc>
        <w:tc>
          <w:tcPr>
            <w:tcW w:type="dxa" w:w="1587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Status</w:t>
            </w:r>
          </w:p>
        </w:tc>
        <w:tc>
          <w:tcPr>
            <w:tcW w:type="dxa" w:w="1276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Evaluare</w:t>
            </w:r>
          </w:p>
        </w:tc>
        <w:tc>
          <w:tcPr>
            <w:tcW w:type="dxa" w:w="3005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Dovezi și recomandare</w:t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E01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Imaginea nu conține watermarkuri, rame, texte promoționale sau elemente care ascund produsul?</w:t>
              <w:br/>
              <w:br/>
              <w:t>De ce verifici: Menține calitatea vizuală și conformitatea.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E02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Există imagini suplimentare utile [additional_image_link] pentru unghiuri, detalii, utilizare sau variante?</w:t>
              <w:br/>
              <w:br/>
              <w:t>De ce verifici: Poate îmbunătăți înțelegerea produsului.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E03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Imaginile și paginile sunt accesibile fără autentificare și fără blocaje pentru crawlere?</w:t>
              <w:br/>
              <w:br/>
              <w:t>De ce verifici: Permite Google să valideze produsul.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E04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Pagina de destinație oferă o experiență bună pe mobil și afișează informațiile esențiale?</w:t>
              <w:br/>
              <w:br/>
              <w:t>De ce verifici: Susține conversia după clic.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Categorii și identificatori</w:t>
      </w:r>
    </w:p>
    <w:p>
      <w:pPr>
        <w:spacing w:after="100"/>
      </w:pPr>
      <w:r>
        <w:rPr>
          <w:rFonts w:ascii="Aptos" w:hAnsi="Aptos" w:eastAsia="Aptos"/>
          <w:b w:val="0"/>
          <w:color w:val="6B7280"/>
          <w:sz w:val="17"/>
        </w:rPr>
        <w:t>Atributele de clasificare și identificare permit înțelegerea corectă a produsului, a brandului și a categoriei sale.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19"/>
        <w:gridCol w:w="2119"/>
        <w:gridCol w:w="2119"/>
        <w:gridCol w:w="2119"/>
        <w:gridCol w:w="2119"/>
      </w:tblGrid>
      <w:tr>
        <w:trPr>
          <w:tblHeader w:val="true"/>
        </w:trPr>
        <w:tc>
          <w:tcPr>
            <w:tcW w:type="dxa" w:w="567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Cod</w:t>
            </w:r>
          </w:p>
        </w:tc>
        <w:tc>
          <w:tcPr>
            <w:tcW w:type="dxa" w:w="3203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Criteriu de verificare</w:t>
            </w:r>
          </w:p>
        </w:tc>
        <w:tc>
          <w:tcPr>
            <w:tcW w:type="dxa" w:w="1587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Status</w:t>
            </w:r>
          </w:p>
        </w:tc>
        <w:tc>
          <w:tcPr>
            <w:tcW w:type="dxa" w:w="1276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Evaluare</w:t>
            </w:r>
          </w:p>
        </w:tc>
        <w:tc>
          <w:tcPr>
            <w:tcW w:type="dxa" w:w="3005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Dovezi și recomandare</w:t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F01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Este aleasă cea mai specifică Google Product Category disponibilă pentru produs?</w:t>
              <w:br/>
              <w:br/>
              <w:t>De ce verifici: Ajută clasificarea corectă în ecosistemul Google.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F02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Product type [product_type] reflectă propria taxonomie comercială și poate fi folosit pentru raportare?</w:t>
              <w:br/>
              <w:br/>
              <w:t>De ce verifici: Ușurează organizarea și analiza catalogului.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F03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Brandul [brand] este furnizat corect atunci când produsul are un brand?</w:t>
              <w:br/>
              <w:br/>
              <w:t>De ce verifici: Clarifică identitatea produsului.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F04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GTIN-ul [gtin] este valid și corect pentru produsele care au GTIN atribuit?</w:t>
              <w:br/>
              <w:br/>
              <w:t>De ce verifici: Reduce respingerile și îmbunătățește identificarea.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F05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MPN-ul [mpn] și condiția [condition] sunt completate atunci când se aplică?</w:t>
              <w:br/>
              <w:br/>
              <w:t>De ce verifici: Completează identificarea și starea produsului.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Variante și atribute</w:t>
      </w:r>
    </w:p>
    <w:p>
      <w:pPr>
        <w:spacing w:after="100"/>
      </w:pPr>
      <w:r>
        <w:rPr>
          <w:rFonts w:ascii="Aptos" w:hAnsi="Aptos" w:eastAsia="Aptos"/>
          <w:b w:val="0"/>
          <w:color w:val="6B7280"/>
          <w:sz w:val="17"/>
        </w:rPr>
        <w:t>Verifică relațiile dintre variante și detaliile care le diferențiază, pentru a evita combinări sau afișări greșite.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19"/>
        <w:gridCol w:w="2119"/>
        <w:gridCol w:w="2119"/>
        <w:gridCol w:w="2119"/>
        <w:gridCol w:w="2119"/>
      </w:tblGrid>
      <w:tr>
        <w:trPr>
          <w:tblHeader w:val="true"/>
        </w:trPr>
        <w:tc>
          <w:tcPr>
            <w:tcW w:type="dxa" w:w="567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Cod</w:t>
            </w:r>
          </w:p>
        </w:tc>
        <w:tc>
          <w:tcPr>
            <w:tcW w:type="dxa" w:w="3203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Criteriu de verificare</w:t>
            </w:r>
          </w:p>
        </w:tc>
        <w:tc>
          <w:tcPr>
            <w:tcW w:type="dxa" w:w="1587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Status</w:t>
            </w:r>
          </w:p>
        </w:tc>
        <w:tc>
          <w:tcPr>
            <w:tcW w:type="dxa" w:w="1276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Evaluare</w:t>
            </w:r>
          </w:p>
        </w:tc>
        <w:tc>
          <w:tcPr>
            <w:tcW w:type="dxa" w:w="3005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Dovezi și recomandare</w:t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G01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Variantele aceluiași produs au un item_group_id comun și un ID distinct?</w:t>
              <w:br/>
              <w:br/>
              <w:t>De ce verifici: Permite înțelegerea relației părinte-variantă.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G02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Culoarea, mărimea, materialul, modelul și celelalte atribute specifice sunt coerente între feed și site?</w:t>
              <w:br/>
              <w:br/>
              <w:t>De ce verifici: Diferențiază variantele în mod corect.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G03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Atributele de tip sex [gender] și grupă de vârstă [age_group] sunt incluse doar când sunt relevante și corecte?</w:t>
              <w:br/>
              <w:br/>
              <w:t>De ce verifici: Evită clasificarea eronată.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Livrare și retururi</w:t>
      </w:r>
    </w:p>
    <w:p>
      <w:pPr>
        <w:spacing w:after="100"/>
      </w:pPr>
      <w:r>
        <w:rPr>
          <w:rFonts w:ascii="Aptos" w:hAnsi="Aptos" w:eastAsia="Aptos"/>
          <w:b w:val="0"/>
          <w:color w:val="6B7280"/>
          <w:sz w:val="17"/>
        </w:rPr>
        <w:t>Asigură alinierea dintre promisiunea logistică și regulile configurate în Merchant Center sau transmise prin feed.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19"/>
        <w:gridCol w:w="2119"/>
        <w:gridCol w:w="2119"/>
        <w:gridCol w:w="2119"/>
        <w:gridCol w:w="2119"/>
      </w:tblGrid>
      <w:tr>
        <w:trPr>
          <w:tblHeader w:val="true"/>
        </w:trPr>
        <w:tc>
          <w:tcPr>
            <w:tcW w:type="dxa" w:w="567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Cod</w:t>
            </w:r>
          </w:p>
        </w:tc>
        <w:tc>
          <w:tcPr>
            <w:tcW w:type="dxa" w:w="3203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Criteriu de verificare</w:t>
            </w:r>
          </w:p>
        </w:tc>
        <w:tc>
          <w:tcPr>
            <w:tcW w:type="dxa" w:w="1587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Status</w:t>
            </w:r>
          </w:p>
        </w:tc>
        <w:tc>
          <w:tcPr>
            <w:tcW w:type="dxa" w:w="1276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Evaluare</w:t>
            </w:r>
          </w:p>
        </w:tc>
        <w:tc>
          <w:tcPr>
            <w:tcW w:type="dxa" w:w="3005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Dovezi și recomandare</w:t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H01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Costurile și regulile de livrare sunt configurate corect în Merchant Center sau transmise prin feed?</w:t>
              <w:br/>
              <w:br/>
              <w:t>De ce verifici: Previne discrepanțele logistice.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H02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Etichetele de livrare [shipping_label] reflectă corect excepțiile de cost, zonă sau produs?</w:t>
              <w:br/>
              <w:br/>
              <w:t>De ce verifici: Permite reguli logistice exacte.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H03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Timpii de procesare și tranzit sunt realiști și comunicați consecvent?</w:t>
              <w:br/>
              <w:br/>
              <w:t>De ce verifici: Gestionează corect așteptările clienților.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H04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Țara de expediere și politica de retur sunt conforme cu informațiile de pe site?</w:t>
              <w:br/>
              <w:br/>
              <w:t>De ce verifici: Reduce problemele de eligibilitate.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Configurare campanii</w:t>
      </w:r>
    </w:p>
    <w:p>
      <w:pPr>
        <w:spacing w:after="100"/>
      </w:pPr>
      <w:r>
        <w:rPr>
          <w:rFonts w:ascii="Aptos" w:hAnsi="Aptos" w:eastAsia="Aptos"/>
          <w:b w:val="0"/>
          <w:color w:val="6B7280"/>
          <w:sz w:val="17"/>
        </w:rPr>
        <w:t>Feedul poate susține controlul, segmentarea și raportarea dacă datele comerciale sunt documentate consecvent.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19"/>
        <w:gridCol w:w="2119"/>
        <w:gridCol w:w="2119"/>
        <w:gridCol w:w="2119"/>
        <w:gridCol w:w="2119"/>
      </w:tblGrid>
      <w:tr>
        <w:trPr>
          <w:tblHeader w:val="true"/>
        </w:trPr>
        <w:tc>
          <w:tcPr>
            <w:tcW w:type="dxa" w:w="567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Cod</w:t>
            </w:r>
          </w:p>
        </w:tc>
        <w:tc>
          <w:tcPr>
            <w:tcW w:type="dxa" w:w="3203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Criteriu de verificare</w:t>
            </w:r>
          </w:p>
        </w:tc>
        <w:tc>
          <w:tcPr>
            <w:tcW w:type="dxa" w:w="1587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Status</w:t>
            </w:r>
          </w:p>
        </w:tc>
        <w:tc>
          <w:tcPr>
            <w:tcW w:type="dxa" w:w="1276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Evaluare</w:t>
            </w:r>
          </w:p>
        </w:tc>
        <w:tc>
          <w:tcPr>
            <w:tcW w:type="dxa" w:w="3005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Dovezi și recomandare</w:t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I01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Custom labels segmentează produsele după criterii utile: marjă, sezonalitate, bestseller, preț sau promoție?</w:t>
              <w:br/>
              <w:br/>
              <w:t>De ce verifici: Permite structurarea și analiza mai bună a campaniilor.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I02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Produsele excluse sunt controlate intenționat și documentat?</w:t>
              <w:br/>
              <w:br/>
              <w:t>De ce verifici: Evită rularea accidentală a produselor nepotrivite.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I03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promotion_id este folosit numai pentru promoții active, eligibile și configurate corect?</w:t>
              <w:br/>
              <w:br/>
              <w:t>De ce verifici: Păstrează alinierea dintre oferte și feed.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I04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Raportarea poate fi segmentată după categoriile și etichetele din feed?</w:t>
              <w:br/>
              <w:br/>
              <w:t>De ce verifici: Transformă feedul într-un instrument de management.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Conformitate</w:t>
      </w:r>
    </w:p>
    <w:p>
      <w:pPr>
        <w:spacing w:after="100"/>
      </w:pPr>
      <w:r>
        <w:rPr>
          <w:rFonts w:ascii="Aptos" w:hAnsi="Aptos" w:eastAsia="Aptos"/>
          <w:b w:val="0"/>
          <w:color w:val="6B7280"/>
          <w:sz w:val="17"/>
        </w:rPr>
        <w:t>Caută discrepanțe între feed, site, date structurate, checkout și cerințele curente de politică.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19"/>
        <w:gridCol w:w="2119"/>
        <w:gridCol w:w="2119"/>
        <w:gridCol w:w="2119"/>
        <w:gridCol w:w="2119"/>
      </w:tblGrid>
      <w:tr>
        <w:trPr>
          <w:tblHeader w:val="true"/>
        </w:trPr>
        <w:tc>
          <w:tcPr>
            <w:tcW w:type="dxa" w:w="567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Cod</w:t>
            </w:r>
          </w:p>
        </w:tc>
        <w:tc>
          <w:tcPr>
            <w:tcW w:type="dxa" w:w="3203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Criteriu de verificare</w:t>
            </w:r>
          </w:p>
        </w:tc>
        <w:tc>
          <w:tcPr>
            <w:tcW w:type="dxa" w:w="1587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Status</w:t>
            </w:r>
          </w:p>
        </w:tc>
        <w:tc>
          <w:tcPr>
            <w:tcW w:type="dxa" w:w="1276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Evaluare</w:t>
            </w:r>
          </w:p>
        </w:tc>
        <w:tc>
          <w:tcPr>
            <w:tcW w:type="dxa" w:w="3005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Dovezi și recomandare</w:t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J01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Feedul, datele structurate, pagina de produs și checkout-ul transmit informații consecvente?</w:t>
              <w:br/>
              <w:br/>
              <w:t>De ce verifici: Este una dintre cele mai frecvente surse de probleme.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J02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Produsele care folosesc conținut creat sau editat cu AI sunt verificate pentru etichetarea necesară?</w:t>
              <w:br/>
              <w:br/>
              <w:t>De ce verifici: Reduce riscul asociat regulilor de transparență.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J03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Există un proces pentru verificarea periodică a schimbărilor de specificație și de politici?</w:t>
              <w:br/>
              <w:br/>
              <w:t>De ce verifici: Menține feedul actualizat în timp.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Optimizare și urmărire</w:t>
      </w:r>
    </w:p>
    <w:p>
      <w:pPr>
        <w:spacing w:after="100"/>
      </w:pPr>
      <w:r>
        <w:rPr>
          <w:rFonts w:ascii="Aptos" w:hAnsi="Aptos" w:eastAsia="Aptos"/>
          <w:b w:val="0"/>
          <w:color w:val="6B7280"/>
          <w:sz w:val="17"/>
        </w:rPr>
        <w:t>Un audit creează valoare doar dacă rezultatele sunt prioritizate, implementate și măsurate ulterior.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19"/>
        <w:gridCol w:w="2119"/>
        <w:gridCol w:w="2119"/>
        <w:gridCol w:w="2119"/>
        <w:gridCol w:w="2119"/>
      </w:tblGrid>
      <w:tr>
        <w:trPr>
          <w:tblHeader w:val="true"/>
        </w:trPr>
        <w:tc>
          <w:tcPr>
            <w:tcW w:type="dxa" w:w="567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Cod</w:t>
            </w:r>
          </w:p>
        </w:tc>
        <w:tc>
          <w:tcPr>
            <w:tcW w:type="dxa" w:w="3203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Criteriu de verificare</w:t>
            </w:r>
          </w:p>
        </w:tc>
        <w:tc>
          <w:tcPr>
            <w:tcW w:type="dxa" w:w="1587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Status</w:t>
            </w:r>
          </w:p>
        </w:tc>
        <w:tc>
          <w:tcPr>
            <w:tcW w:type="dxa" w:w="1276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Evaluare</w:t>
            </w:r>
          </w:p>
        </w:tc>
        <w:tc>
          <w:tcPr>
            <w:tcW w:type="dxa" w:w="3005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Dovezi și recomandare</w:t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K01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Există o listă de produse prioritare după venit, cost, marjă, volum sau potențial?</w:t>
              <w:br/>
              <w:br/>
              <w:t>De ce verifici: Orientează resursele către impact.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K02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Fiecare problemă importantă are owner, termen și status de implementare?</w:t>
              <w:br/>
              <w:br/>
              <w:t>De ce verifici: Face auditul acționabil.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  <w:tr>
        <w:tc>
          <w:tcPr>
            <w:tcW w:type="dxa" w:w="56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A38"/>
                <w:sz w:val="14"/>
              </w:rPr>
              <w:t>K03</w:t>
            </w:r>
          </w:p>
        </w:tc>
        <w:tc>
          <w:tcPr>
            <w:tcW w:type="dxa" w:w="3203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Efectul optimizărilor este măsurat după implementare?</w:t>
              <w:br/>
              <w:br/>
              <w:t>De ce verifici: Validează rezultatul și informează auditul următor.</w:t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☐ Conform</w:t>
              <w:br/>
              <w:t>☐ De îmbunătățit</w:t>
              <w:br/>
              <w:t>☐ Neconform</w:t>
              <w:br/>
              <w:t>☐ Nu se aplică</w:t>
            </w:r>
          </w:p>
        </w:tc>
        <w:tc>
          <w:tcPr>
            <w:tcW w:type="dxa" w:w="12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Scor: ___</w:t>
              <w:br/>
              <w:t>Impact: ___</w:t>
              <w:br/>
              <w:t>Efort: ___</w:t>
            </w:r>
          </w:p>
        </w:tc>
        <w:tc>
          <w:tcPr>
            <w:tcW w:type="dxa" w:w="300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Dovezi / observații:</w:t>
              <w:br/>
              <w:br/>
              <w:br/>
              <w:t>Recomandare:</w:t>
              <w:br/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Plan de acțiune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96"/>
      </w:tblGrid>
      <w:tr>
        <w:tc>
          <w:tcPr>
            <w:tcW w:type="dxa" w:w="10596"/>
            <w:shd w:fill="FFF8E8"/>
            <w:tcBorders>
              <w:top w:val="single" w:sz="8" w:space="0" w:color="D9A441"/>
              <w:left w:val="single" w:sz="8" w:space="0" w:color="D9A441"/>
              <w:bottom w:val="single" w:sz="8" w:space="0" w:color="D9A441"/>
              <w:right w:val="single" w:sz="8" w:space="0" w:color="D9A441"/>
            </w:tcBorders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82B4D"/>
                <w:sz w:val="17"/>
              </w:rPr>
              <w:t xml:space="preserve">Regulă de prioritizare: </w:t>
            </w:r>
            <w:r>
              <w:rPr>
                <w:rFonts w:ascii="Aptos" w:hAnsi="Aptos" w:eastAsia="Aptos"/>
                <w:b w:val="0"/>
                <w:color w:val="303846"/>
                <w:sz w:val="17"/>
              </w:rPr>
              <w:t>introdu în acest plan doar recomandările care au nevoie de implementare. Pentru fiecare acțiune, indică proprietarul, termenul și modul în care vei confirma finalizarea.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24"/>
        <w:gridCol w:w="1324"/>
        <w:gridCol w:w="1324"/>
        <w:gridCol w:w="1324"/>
        <w:gridCol w:w="1324"/>
        <w:gridCol w:w="1324"/>
        <w:gridCol w:w="1324"/>
        <w:gridCol w:w="1324"/>
      </w:tblGrid>
      <w:tr>
        <w:trPr>
          <w:tblHeader w:val="true"/>
        </w:trPr>
        <w:tc>
          <w:tcPr>
            <w:tcW w:type="dxa" w:w="312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#</w:t>
            </w:r>
          </w:p>
        </w:tc>
        <w:tc>
          <w:tcPr>
            <w:tcW w:type="dxa" w:w="1191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Problema / cod</w:t>
            </w:r>
          </w:p>
        </w:tc>
        <w:tc>
          <w:tcPr>
            <w:tcW w:type="dxa" w:w="2636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Acțiune recomandată</w:t>
            </w:r>
          </w:p>
        </w:tc>
        <w:tc>
          <w:tcPr>
            <w:tcW w:type="dxa" w:w="765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Prioritate</w:t>
            </w:r>
          </w:p>
        </w:tc>
        <w:tc>
          <w:tcPr>
            <w:tcW w:type="dxa" w:w="1304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Responsabil</w:t>
            </w:r>
          </w:p>
        </w:tc>
        <w:tc>
          <w:tcPr>
            <w:tcW w:type="dxa" w:w="907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Termen</w:t>
            </w:r>
          </w:p>
        </w:tc>
        <w:tc>
          <w:tcPr>
            <w:tcW w:type="dxa" w:w="935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Status</w:t>
            </w:r>
          </w:p>
        </w:tc>
        <w:tc>
          <w:tcPr>
            <w:tcW w:type="dxa" w:w="1587"/>
            <w:shd w:fill="182B4D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0" w:space="0" w:color="182B4D"/>
              <w:left w:val="single" w:sz="0" w:space="0" w:color="182B4D"/>
              <w:bottom w:val="single" w:sz="0" w:space="0" w:color="182B4D"/>
              <w:right w:val="single" w:sz="0" w:space="0" w:color="182B4D"/>
            </w:tcBorders>
            <w:vAlign w:val="center"/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Efect urmărit</w:t>
            </w:r>
          </w:p>
        </w:tc>
      </w:tr>
      <w:tr>
        <w:tc>
          <w:tcPr>
            <w:tcW w:type="dxa" w:w="312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1</w:t>
            </w:r>
          </w:p>
        </w:tc>
        <w:tc>
          <w:tcPr>
            <w:tcW w:type="dxa" w:w="1191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263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76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1304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90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93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</w:tr>
      <w:tr>
        <w:tc>
          <w:tcPr>
            <w:tcW w:type="dxa" w:w="312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2</w:t>
            </w:r>
          </w:p>
        </w:tc>
        <w:tc>
          <w:tcPr>
            <w:tcW w:type="dxa" w:w="1191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263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76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1304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90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93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</w:tr>
      <w:tr>
        <w:tc>
          <w:tcPr>
            <w:tcW w:type="dxa" w:w="312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3</w:t>
            </w:r>
          </w:p>
        </w:tc>
        <w:tc>
          <w:tcPr>
            <w:tcW w:type="dxa" w:w="1191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263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76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1304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90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93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</w:tr>
      <w:tr>
        <w:tc>
          <w:tcPr>
            <w:tcW w:type="dxa" w:w="312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4</w:t>
            </w:r>
          </w:p>
        </w:tc>
        <w:tc>
          <w:tcPr>
            <w:tcW w:type="dxa" w:w="1191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263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76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1304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90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93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</w:tr>
      <w:tr>
        <w:tc>
          <w:tcPr>
            <w:tcW w:type="dxa" w:w="312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5</w:t>
            </w:r>
          </w:p>
        </w:tc>
        <w:tc>
          <w:tcPr>
            <w:tcW w:type="dxa" w:w="1191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263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76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1304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90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93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</w:tr>
      <w:tr>
        <w:tc>
          <w:tcPr>
            <w:tcW w:type="dxa" w:w="312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6</w:t>
            </w:r>
          </w:p>
        </w:tc>
        <w:tc>
          <w:tcPr>
            <w:tcW w:type="dxa" w:w="1191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263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76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1304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90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93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</w:tr>
      <w:tr>
        <w:tc>
          <w:tcPr>
            <w:tcW w:type="dxa" w:w="312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7</w:t>
            </w:r>
          </w:p>
        </w:tc>
        <w:tc>
          <w:tcPr>
            <w:tcW w:type="dxa" w:w="1191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263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76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1304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90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93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</w:tr>
      <w:tr>
        <w:tc>
          <w:tcPr>
            <w:tcW w:type="dxa" w:w="312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8</w:t>
            </w:r>
          </w:p>
        </w:tc>
        <w:tc>
          <w:tcPr>
            <w:tcW w:type="dxa" w:w="1191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263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76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1304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90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93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</w:tr>
      <w:tr>
        <w:tc>
          <w:tcPr>
            <w:tcW w:type="dxa" w:w="312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9</w:t>
            </w:r>
          </w:p>
        </w:tc>
        <w:tc>
          <w:tcPr>
            <w:tcW w:type="dxa" w:w="1191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263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76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1304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90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93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</w:tr>
      <w:tr>
        <w:tc>
          <w:tcPr>
            <w:tcW w:type="dxa" w:w="312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  <w:t>10</w:t>
            </w:r>
          </w:p>
        </w:tc>
        <w:tc>
          <w:tcPr>
            <w:tcW w:type="dxa" w:w="1191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263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76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1304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90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935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  <w:tc>
          <w:tcPr>
            <w:tcW w:type="dxa" w:w="1587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4" w:space="0" w:color="D5D9E0"/>
              <w:left w:val="single" w:sz="4" w:space="0" w:color="D5D9E0"/>
              <w:bottom w:val="single" w:sz="4" w:space="0" w:color="D5D9E0"/>
              <w:right w:val="single" w:sz="4" w:space="0" w:color="D5D9E0"/>
            </w:tcBorders>
            <w:shd w:fill="FAFBFC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A38"/>
                <w:sz w:val="14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Note de utilizare și referințe</w:t>
      </w:r>
    </w:p>
    <w:p>
      <w:r>
        <w:rPr>
          <w:rFonts w:ascii="Aptos" w:hAnsi="Aptos" w:eastAsia="Aptos"/>
          <w:b/>
          <w:color w:val="182B4D"/>
          <w:sz w:val="16"/>
        </w:rPr>
        <w:t xml:space="preserve">Acest document este un șablon de lucru. </w:t>
      </w:r>
      <w:r>
        <w:rPr>
          <w:rFonts w:ascii="Aptos" w:hAnsi="Aptos" w:eastAsia="Aptos"/>
          <w:b w:val="0"/>
          <w:color w:val="303846"/>
          <w:sz w:val="16"/>
        </w:rPr>
        <w:t>Cerințele Google pot varia în funcție de țara de vânzare, tipul produsului, destinațiile active și modificările ulterioare ale documentației. Validează fiecare cerință aplicabilă în sursele oficiale curente.</w:t>
      </w:r>
    </w:p>
    <w:p>
      <w:pPr>
        <w:spacing w:after="20"/>
        <w:ind w:left="113"/>
      </w:pPr>
      <w:r>
        <w:rPr>
          <w:rFonts w:ascii="Aptos" w:hAnsi="Aptos" w:eastAsia="Aptos"/>
          <w:b/>
          <w:color w:val="182B4D"/>
          <w:sz w:val="16"/>
        </w:rPr>
        <w:t xml:space="preserve">1. Specificația datelor de produs Google Merchant Center: </w:t>
      </w:r>
      <w:r>
        <w:rPr>
          <w:rFonts w:ascii="Aptos" w:hAnsi="Aptos" w:eastAsia="Aptos"/>
          <w:b w:val="0"/>
          <w:color w:val="2C5DAA"/>
          <w:sz w:val="16"/>
        </w:rPr>
        <w:t>https://support.google.com/merchants/answer/7052112?hl=en</w:t>
      </w:r>
    </w:p>
    <w:p>
      <w:pPr>
        <w:spacing w:after="20"/>
        <w:ind w:left="113"/>
      </w:pPr>
      <w:r>
        <w:rPr>
          <w:rFonts w:ascii="Aptos" w:hAnsi="Aptos" w:eastAsia="Aptos"/>
          <w:b/>
          <w:color w:val="182B4D"/>
          <w:sz w:val="16"/>
        </w:rPr>
        <w:t xml:space="preserve">2. Centrul de ajutor - Probleme în Merchant Center: </w:t>
      </w:r>
      <w:r>
        <w:rPr>
          <w:rFonts w:ascii="Aptos" w:hAnsi="Aptos" w:eastAsia="Aptos"/>
          <w:b w:val="0"/>
          <w:color w:val="2C5DAA"/>
          <w:sz w:val="16"/>
        </w:rPr>
        <w:t>https://support.google.com/merchants/answer/12153802</w:t>
      </w:r>
    </w:p>
    <w:p>
      <w:pPr>
        <w:spacing w:after="20"/>
        <w:ind w:left="113"/>
      </w:pPr>
      <w:r>
        <w:rPr>
          <w:rFonts w:ascii="Aptos" w:hAnsi="Aptos" w:eastAsia="Aptos"/>
          <w:b/>
          <w:color w:val="182B4D"/>
          <w:sz w:val="16"/>
        </w:rPr>
        <w:t xml:space="preserve">3. Issue Details Page în Merchant Center: </w:t>
      </w:r>
      <w:r>
        <w:rPr>
          <w:rFonts w:ascii="Aptos" w:hAnsi="Aptos" w:eastAsia="Aptos"/>
          <w:b w:val="0"/>
          <w:color w:val="2C5DAA"/>
          <w:sz w:val="16"/>
        </w:rPr>
        <w:t>https://support.google.com/merchants/answer/16431300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822" w:bottom="822" w:left="822" w:header="198" w:footer="25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r>
      <w:rPr>
        <w:rFonts w:ascii="Aptos" w:hAnsi="Aptos" w:eastAsia="Aptos"/>
        <w:b w:val="0"/>
        <w:color w:val="6B7280"/>
        <w:sz w:val="13"/>
      </w:rPr>
      <w:t>Pascal Răzvan | PPC Specialist | pascalrazvan.ro | 0754 386 098 | pascal.razvan.constantin@gmail.com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4819"/>
      <w:gridCol w:w="4819"/>
    </w:tblGrid>
    <w:tr>
      <w:tc>
        <w:tcPr>
          <w:tcW w:type="dxa" w:w="5272"/>
          <w:shd w:fill="182B4D"/>
          <w:tcMar>
            <w:top w:w="40" w:type="dxa"/>
            <w:start w:w="150" w:type="dxa"/>
            <w:bottom w:w="40" w:type="dxa"/>
            <w:end w:w="150" w:type="dxa"/>
          </w:tcMar>
          <w:vAlign w:val="center"/>
          <w:tcBorders>
            <w:top w:val="single" w:sz="0" w:space="0" w:color="182B4D"/>
            <w:left w:val="single" w:sz="0" w:space="0" w:color="182B4D"/>
            <w:bottom w:val="single" w:sz="0" w:space="0" w:color="182B4D"/>
            <w:right w:val="single" w:sz="0" w:space="0" w:color="182B4D"/>
          </w:tcBorders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917999" cy="260877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pascal_razvan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7999" cy="260877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365"/>
          <w:shd w:fill="182B4D"/>
          <w:tcMar>
            <w:top w:w="40" w:type="dxa"/>
            <w:start w:w="150" w:type="dxa"/>
            <w:bottom w:w="40" w:type="dxa"/>
            <w:end w:w="150" w:type="dxa"/>
          </w:tcMar>
          <w:vAlign w:val="center"/>
          <w:tcBorders>
            <w:top w:val="single" w:sz="0" w:space="0" w:color="182B4D"/>
            <w:left w:val="single" w:sz="0" w:space="0" w:color="182B4D"/>
            <w:bottom w:val="single" w:sz="0" w:space="0" w:color="182B4D"/>
            <w:right w:val="single" w:sz="0" w:space="0" w:color="182B4D"/>
          </w:tcBorders>
        </w:tcPr>
        <w:p>
          <w:pPr>
            <w:jc w:val="right"/>
          </w:pPr>
          <w:r>
            <w:rPr>
              <w:rFonts w:ascii="Aptos" w:hAnsi="Aptos" w:eastAsia="Aptos"/>
              <w:b/>
              <w:color w:val="FFFFFF"/>
              <w:sz w:val="18"/>
            </w:rPr>
            <w:t>PASCAL RĂZVAN</w:t>
          </w:r>
          <w:r>
            <w:br/>
          </w:r>
          <w:r>
            <w:rPr>
              <w:rFonts w:ascii="Aptos" w:hAnsi="Aptos" w:eastAsia="Aptos"/>
              <w:b w:val="0"/>
              <w:color w:val="FFFFFF"/>
              <w:sz w:val="13"/>
            </w:rPr>
            <w:t>PPC Specialist | pascalrazvan.ro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 w:eastAsia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" w:hAnsi="Aptos" w:eastAsia="Aptos"/>
      <w:b/>
      <w:bCs/>
      <w:color w:val="182B4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" w:hAnsi="Aptos" w:eastAsia="Aptos"/>
      <w:b/>
      <w:bCs/>
      <w:color w:val="182B4D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 w:eastAsia="Aptos Display"/>
      <w:b/>
      <w:color w:val="182B4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Șablon audit feed Google Ads</dc:title>
  <dc:subject>Model editabil pentru auditarea feedului de produse din Google Merchant Center</dc:subject>
  <dc:creator>Pascal Răzvan</dc:creator>
  <cp:keywords/>
  <dc:description>Creat pentru pascalrazvan.ro/instrumente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